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707BBA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оценки</w:t>
      </w:r>
      <w:r>
        <w:rPr>
          <w:rFonts w:ascii="Arial" w:eastAsia="Times New Roman" w:hAnsi="Arial" w:cs="Arial"/>
          <w:lang w:eastAsia="nl-NL"/>
        </w:rPr>
        <w:t xml:space="preserve"> качества </w:t>
      </w:r>
      <w:r w:rsidRPr="007507C6">
        <w:rPr>
          <w:rFonts w:ascii="Arial" w:eastAsia="Times New Roman" w:hAnsi="Arial" w:cs="Arial"/>
          <w:lang w:eastAsia="nl-NL"/>
        </w:rPr>
        <w:t>монтаж</w:t>
      </w:r>
      <w:r>
        <w:rPr>
          <w:rFonts w:ascii="Arial" w:eastAsia="Times New Roman" w:hAnsi="Arial" w:cs="Arial"/>
          <w:lang w:eastAsia="nl-NL"/>
        </w:rPr>
        <w:t>а</w:t>
      </w:r>
      <w:r w:rsidRPr="00F513A4">
        <w:rPr>
          <w:rFonts w:ascii="Arial" w:eastAsia="Times New Roman" w:hAnsi="Arial" w:cs="Arial"/>
          <w:lang w:eastAsia="nl-NL"/>
        </w:rPr>
        <w:t xml:space="preserve"> </w:t>
      </w:r>
      <w:r w:rsidR="00F513A4" w:rsidRPr="00F513A4">
        <w:rPr>
          <w:rFonts w:ascii="Arial" w:eastAsia="Times New Roman" w:hAnsi="Arial" w:cs="Arial"/>
          <w:lang w:eastAsia="nl-NL"/>
        </w:rPr>
        <w:t>импульсных трубок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  <w:r w:rsidR="009C3327">
              <w:rPr>
                <w:rFonts w:ascii="Arial" w:hAnsi="Arial" w:cs="Arial"/>
                <w:b/>
                <w:sz w:val="20"/>
                <w:szCs w:val="20"/>
              </w:rPr>
              <w:t>перед монтажом</w:t>
            </w:r>
            <w:r w:rsidR="00F513A4" w:rsidRPr="00F513A4">
              <w:rPr>
                <w:rFonts w:ascii="Arial" w:hAnsi="Arial" w:cs="Arial"/>
                <w:b/>
                <w:sz w:val="20"/>
                <w:szCs w:val="20"/>
              </w:rPr>
              <w:t xml:space="preserve"> импульсных трубок</w:t>
            </w:r>
          </w:p>
        </w:tc>
      </w:tr>
      <w:tr w:rsidR="00707BBA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707BBA" w:rsidRDefault="00707BBA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707BBA" w:rsidRPr="00ED2450" w:rsidRDefault="00707BB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07BBA" w:rsidRPr="00ED2450" w:rsidRDefault="00707BB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07BBA" w:rsidRPr="00ED2450" w:rsidRDefault="00707BB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07BBA" w:rsidRPr="00ED2450" w:rsidRDefault="00707BBA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ED697E" w:rsidRPr="00E81B9F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7507C6">
              <w:rPr>
                <w:rFonts w:ascii="Arial" w:hAnsi="Arial" w:cs="Arial"/>
                <w:sz w:val="20"/>
                <w:szCs w:val="20"/>
              </w:rPr>
              <w:t>кт готовности объекта к производству работ по монтажу систем автоматизации подписан</w:t>
            </w:r>
          </w:p>
        </w:tc>
        <w:tc>
          <w:tcPr>
            <w:tcW w:w="709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7543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A7543" w:rsidRPr="007507C6" w:rsidRDefault="00FA7543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7507C6" w:rsidRPr="007507C6" w:rsidRDefault="007507C6" w:rsidP="00ED697E">
            <w:pPr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Монтаж </w:t>
            </w:r>
            <w:r w:rsidR="00F513A4" w:rsidRPr="00F513A4">
              <w:rPr>
                <w:rFonts w:ascii="Arial" w:hAnsi="Arial" w:cs="Arial"/>
                <w:b/>
                <w:bCs/>
                <w:sz w:val="20"/>
                <w:szCs w:val="20"/>
              </w:rPr>
              <w:t>импульсных трубок</w:t>
            </w:r>
          </w:p>
        </w:tc>
      </w:tr>
      <w:tr w:rsidR="003347A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07BBA" w:rsidRDefault="00F513A4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F513A4">
              <w:rPr>
                <w:rFonts w:ascii="Arial" w:hAnsi="Arial" w:cs="Arial"/>
                <w:sz w:val="20"/>
                <w:szCs w:val="20"/>
              </w:rPr>
              <w:t xml:space="preserve">Опоры </w:t>
            </w:r>
            <w:r w:rsidR="00D124AD">
              <w:rPr>
                <w:rFonts w:ascii="Arial" w:hAnsi="Arial" w:cs="Arial"/>
                <w:sz w:val="20"/>
                <w:szCs w:val="20"/>
              </w:rPr>
              <w:t>выполнены в соответствии с РД</w:t>
            </w:r>
            <w:r w:rsidRPr="00F513A4">
              <w:rPr>
                <w:rFonts w:ascii="Arial" w:hAnsi="Arial" w:cs="Arial"/>
                <w:sz w:val="20"/>
                <w:szCs w:val="20"/>
              </w:rPr>
              <w:t xml:space="preserve"> (крепления установлены согласно требованиям</w:t>
            </w:r>
            <w:r w:rsidR="00707BB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347A2" w:rsidRPr="009C3327" w:rsidRDefault="00F513A4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F513A4">
              <w:rPr>
                <w:rFonts w:ascii="Arial" w:hAnsi="Arial" w:cs="Arial"/>
                <w:sz w:val="20"/>
                <w:szCs w:val="20"/>
              </w:rPr>
              <w:t>Натяжение на линии трубок отсутствует</w:t>
            </w:r>
          </w:p>
        </w:tc>
        <w:tc>
          <w:tcPr>
            <w:tcW w:w="709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Pr="00F513A4" w:rsidRDefault="00F513A4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Обеспечена </w:t>
            </w:r>
            <w:r w:rsidRPr="00F513A4">
              <w:rPr>
                <w:rFonts w:ascii="Arial" w:hAnsi="Arial" w:cs="Arial"/>
                <w:sz w:val="20"/>
                <w:szCs w:val="20"/>
              </w:rPr>
              <w:t>надежность закрепления труб на конструкциях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347A2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347A2" w:rsidRPr="009C3327" w:rsidRDefault="00D124AD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Соединения труб между собой соответствуют РД</w:t>
            </w:r>
          </w:p>
        </w:tc>
        <w:tc>
          <w:tcPr>
            <w:tcW w:w="709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Pr="00F513A4" w:rsidRDefault="00D124AD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Радиусы изгиба трубок соответствуют допустимым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507C6" w:rsidRPr="00BB0653" w:rsidRDefault="00707BBA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Угол наклона импульсной </w:t>
            </w:r>
            <w:r w:rsidR="00F513A4" w:rsidRPr="00F513A4">
              <w:rPr>
                <w:rFonts w:ascii="Arial" w:hAnsi="Arial" w:cs="Arial"/>
                <w:sz w:val="20"/>
                <w:szCs w:val="20"/>
              </w:rPr>
              <w:t>труб</w:t>
            </w:r>
            <w:r>
              <w:rPr>
                <w:rFonts w:ascii="Arial" w:hAnsi="Arial" w:cs="Arial"/>
                <w:sz w:val="20"/>
                <w:szCs w:val="20"/>
              </w:rPr>
              <w:t>ки</w:t>
            </w:r>
            <w:r w:rsidR="00F513A4" w:rsidRPr="00F513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2223">
              <w:rPr>
                <w:rFonts w:ascii="Arial" w:hAnsi="Arial" w:cs="Arial"/>
                <w:sz w:val="20"/>
                <w:szCs w:val="20"/>
              </w:rPr>
              <w:t>соответствует требованиям РД</w:t>
            </w:r>
          </w:p>
        </w:tc>
        <w:tc>
          <w:tcPr>
            <w:tcW w:w="709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507C6" w:rsidRPr="00157E63" w:rsidRDefault="00F513A4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Овальность труб соответствует </w:t>
            </w:r>
            <w:r w:rsidR="002E2223">
              <w:rPr>
                <w:rFonts w:ascii="Arial" w:hAnsi="Arial" w:cs="Arial"/>
                <w:sz w:val="20"/>
                <w:szCs w:val="20"/>
              </w:rPr>
              <w:t xml:space="preserve">допустимым </w:t>
            </w:r>
            <w:r>
              <w:rPr>
                <w:rFonts w:ascii="Arial" w:hAnsi="Arial" w:cs="Arial"/>
                <w:sz w:val="20"/>
                <w:szCs w:val="20"/>
              </w:rPr>
              <w:t>требованиям</w:t>
            </w:r>
          </w:p>
        </w:tc>
        <w:tc>
          <w:tcPr>
            <w:tcW w:w="709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B62424" w:rsidRDefault="00D124AD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Трубки соответствующим образом защищены от механических повреждений (если необходимо)</w:t>
            </w:r>
          </w:p>
        </w:tc>
        <w:tc>
          <w:tcPr>
            <w:tcW w:w="709" w:type="dxa"/>
            <w:shd w:val="clear" w:color="auto" w:fill="auto"/>
          </w:tcPr>
          <w:p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24AD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24AD" w:rsidRDefault="00D124AD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</w:t>
            </w:r>
            <w:r w:rsidRPr="00F513A4">
              <w:rPr>
                <w:rFonts w:ascii="Arial" w:hAnsi="Arial" w:cs="Arial"/>
                <w:sz w:val="20"/>
                <w:szCs w:val="20"/>
              </w:rPr>
              <w:t>итинги готовы и уплотнены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Default="00D124AD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Применена соответствующая л</w:t>
            </w:r>
            <w:r w:rsidRPr="00F513A4">
              <w:rPr>
                <w:rFonts w:ascii="Arial" w:hAnsi="Arial" w:cs="Arial"/>
                <w:sz w:val="20"/>
                <w:szCs w:val="20"/>
              </w:rPr>
              <w:t>ента к резьбовым соединениям (тип и монтаж верны)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Default="00F513A4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F513A4">
              <w:rPr>
                <w:rFonts w:ascii="Arial" w:hAnsi="Arial" w:cs="Arial"/>
                <w:sz w:val="20"/>
                <w:szCs w:val="20"/>
              </w:rPr>
              <w:t>Арматур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513A4">
              <w:rPr>
                <w:rFonts w:ascii="Arial" w:hAnsi="Arial" w:cs="Arial"/>
                <w:sz w:val="20"/>
                <w:szCs w:val="20"/>
              </w:rPr>
              <w:t xml:space="preserve"> (вентили, краны, редукторы и т.п.)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установлена в соответствии с РД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Default="00F513A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Маркировка соответствует требованиям</w:t>
            </w:r>
            <w:r w:rsidR="00D124AD">
              <w:rPr>
                <w:rFonts w:ascii="Arial" w:hAnsi="Arial" w:cs="Arial"/>
                <w:sz w:val="20"/>
                <w:szCs w:val="20"/>
              </w:rPr>
              <w:t xml:space="preserve"> РД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3A4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513A4" w:rsidRDefault="00F513A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Покраска трубок соответствует </w:t>
            </w:r>
            <w:r w:rsidR="00D124AD">
              <w:rPr>
                <w:rFonts w:ascii="Arial" w:hAnsi="Arial" w:cs="Arial"/>
                <w:sz w:val="20"/>
                <w:szCs w:val="20"/>
              </w:rPr>
              <w:t xml:space="preserve">требованиям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</w:p>
        </w:tc>
        <w:tc>
          <w:tcPr>
            <w:tcW w:w="709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513A4" w:rsidRPr="00ED2450" w:rsidRDefault="00F513A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E2223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E2223" w:rsidRPr="00D124AD" w:rsidRDefault="002E2223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Присоединение</w:t>
            </w:r>
            <w:r w:rsidR="00D124AD">
              <w:rPr>
                <w:rFonts w:ascii="Arial" w:hAnsi="Arial" w:cs="Arial"/>
                <w:sz w:val="20"/>
                <w:szCs w:val="20"/>
              </w:rPr>
              <w:t xml:space="preserve"> трубок</w:t>
            </w:r>
            <w:r>
              <w:rPr>
                <w:rFonts w:ascii="Arial" w:hAnsi="Arial" w:cs="Arial"/>
                <w:sz w:val="20"/>
                <w:szCs w:val="20"/>
              </w:rPr>
              <w:t xml:space="preserve"> к приборам, аппаратуре, переборочным соединениям соответствует требованиям РД</w:t>
            </w:r>
          </w:p>
        </w:tc>
        <w:tc>
          <w:tcPr>
            <w:tcW w:w="709" w:type="dxa"/>
            <w:shd w:val="clear" w:color="auto" w:fill="auto"/>
          </w:tcPr>
          <w:p w:rsidR="002E2223" w:rsidRPr="00ED2450" w:rsidRDefault="002E222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E2223" w:rsidRPr="00ED2450" w:rsidRDefault="002E222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E2223" w:rsidRPr="00ED2450" w:rsidRDefault="002E222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E2223" w:rsidRPr="00ED2450" w:rsidRDefault="002E222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24AD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24AD" w:rsidRDefault="00D124AD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импульсных трубок соответствует требованиям заводов-изготовителей (если применимо)</w:t>
            </w:r>
          </w:p>
        </w:tc>
        <w:tc>
          <w:tcPr>
            <w:tcW w:w="709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24AD" w:rsidRPr="00ED2450" w:rsidRDefault="00D124AD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07BBA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707BBA" w:rsidRDefault="00707BBA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F513A4">
              <w:rPr>
                <w:rFonts w:ascii="Arial" w:hAnsi="Arial" w:cs="Arial"/>
                <w:sz w:val="20"/>
                <w:szCs w:val="20"/>
              </w:rPr>
              <w:t xml:space="preserve">Монтаж </w:t>
            </w:r>
            <w:r w:rsidR="00CA7687">
              <w:rPr>
                <w:rFonts w:ascii="Arial" w:hAnsi="Arial" w:cs="Arial"/>
                <w:sz w:val="20"/>
                <w:szCs w:val="20"/>
              </w:rPr>
              <w:t xml:space="preserve">импульсных </w:t>
            </w:r>
            <w:r w:rsidRPr="00F513A4">
              <w:rPr>
                <w:rFonts w:ascii="Arial" w:hAnsi="Arial" w:cs="Arial"/>
                <w:sz w:val="20"/>
                <w:szCs w:val="20"/>
              </w:rPr>
              <w:t>труб</w:t>
            </w:r>
            <w:r>
              <w:rPr>
                <w:rFonts w:ascii="Arial" w:hAnsi="Arial" w:cs="Arial"/>
                <w:sz w:val="20"/>
                <w:szCs w:val="20"/>
              </w:rPr>
              <w:t>ок</w:t>
            </w:r>
            <w:r w:rsidRPr="00F513A4">
              <w:rPr>
                <w:rFonts w:ascii="Arial" w:hAnsi="Arial" w:cs="Arial"/>
                <w:sz w:val="20"/>
                <w:szCs w:val="20"/>
              </w:rPr>
              <w:t xml:space="preserve"> соответствует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</w:p>
        </w:tc>
        <w:tc>
          <w:tcPr>
            <w:tcW w:w="709" w:type="dxa"/>
            <w:shd w:val="clear" w:color="auto" w:fill="auto"/>
          </w:tcPr>
          <w:p w:rsidR="00707BBA" w:rsidRPr="00ED2450" w:rsidRDefault="00707BBA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07BBA" w:rsidRPr="00ED2450" w:rsidRDefault="00707BBA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07BBA" w:rsidRPr="00ED2450" w:rsidRDefault="00707BBA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707BBA" w:rsidRPr="00ED2450" w:rsidRDefault="00707BBA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2B0BB2" w:rsidRDefault="002B0BB2" w:rsidP="002B0B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2B0BB2" w:rsidRPr="00EA6F44" w:rsidRDefault="002B0BB2" w:rsidP="002B0BB2">
      <w:pPr>
        <w:spacing w:after="0"/>
        <w:rPr>
          <w:rFonts w:ascii="Arial" w:hAnsi="Arial" w:cs="Arial"/>
          <w:sz w:val="20"/>
          <w:szCs w:val="20"/>
        </w:rPr>
      </w:pPr>
    </w:p>
    <w:p w:rsidR="002B0BB2" w:rsidRDefault="002B0BB2" w:rsidP="002B0B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2B0BB2" w:rsidRPr="00EA6F44" w:rsidRDefault="002B0BB2" w:rsidP="002B0BB2">
      <w:pPr>
        <w:spacing w:after="0"/>
        <w:rPr>
          <w:rFonts w:ascii="Arial" w:hAnsi="Arial" w:cs="Arial"/>
          <w:sz w:val="20"/>
          <w:szCs w:val="20"/>
        </w:rPr>
      </w:pPr>
    </w:p>
    <w:p w:rsidR="002B0BB2" w:rsidRDefault="002B0BB2" w:rsidP="002B0B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AF598A" w:rsidRPr="009C56EC" w:rsidRDefault="00AF598A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360F" w:rsidRDefault="00FA360F" w:rsidP="006F6CCE">
      <w:pPr>
        <w:spacing w:after="0" w:line="240" w:lineRule="auto"/>
      </w:pPr>
      <w:r>
        <w:separator/>
      </w:r>
    </w:p>
  </w:endnote>
  <w:endnote w:type="continuationSeparator" w:id="0">
    <w:p w:rsidR="00FA360F" w:rsidRDefault="00FA360F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360F" w:rsidRDefault="00FA360F" w:rsidP="006F6CCE">
      <w:pPr>
        <w:spacing w:after="0" w:line="240" w:lineRule="auto"/>
      </w:pPr>
      <w:r>
        <w:separator/>
      </w:r>
    </w:p>
  </w:footnote>
  <w:footnote w:type="continuationSeparator" w:id="0">
    <w:p w:rsidR="00FA360F" w:rsidRDefault="00FA360F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4C2F"/>
    <w:rsid w:val="00062DE5"/>
    <w:rsid w:val="000713B3"/>
    <w:rsid w:val="0007240C"/>
    <w:rsid w:val="00076548"/>
    <w:rsid w:val="000F2B1A"/>
    <w:rsid w:val="000F7707"/>
    <w:rsid w:val="00107D56"/>
    <w:rsid w:val="00122F8D"/>
    <w:rsid w:val="00151B54"/>
    <w:rsid w:val="00157E63"/>
    <w:rsid w:val="001664A0"/>
    <w:rsid w:val="00166D71"/>
    <w:rsid w:val="00176C1E"/>
    <w:rsid w:val="00193C9F"/>
    <w:rsid w:val="001F0F5D"/>
    <w:rsid w:val="002048E3"/>
    <w:rsid w:val="00212F19"/>
    <w:rsid w:val="002261A7"/>
    <w:rsid w:val="002368DC"/>
    <w:rsid w:val="00240D81"/>
    <w:rsid w:val="002709E2"/>
    <w:rsid w:val="002B0BB2"/>
    <w:rsid w:val="002C0130"/>
    <w:rsid w:val="002C205D"/>
    <w:rsid w:val="002E21AE"/>
    <w:rsid w:val="002E2223"/>
    <w:rsid w:val="00324DD2"/>
    <w:rsid w:val="003347A2"/>
    <w:rsid w:val="00384F4C"/>
    <w:rsid w:val="003F1CD6"/>
    <w:rsid w:val="00416848"/>
    <w:rsid w:val="004674AE"/>
    <w:rsid w:val="004860D3"/>
    <w:rsid w:val="004A3412"/>
    <w:rsid w:val="00591CCF"/>
    <w:rsid w:val="005B7CB4"/>
    <w:rsid w:val="005F44E7"/>
    <w:rsid w:val="00602A6B"/>
    <w:rsid w:val="00646015"/>
    <w:rsid w:val="006462EC"/>
    <w:rsid w:val="006B420E"/>
    <w:rsid w:val="006E7AE5"/>
    <w:rsid w:val="006F6CCE"/>
    <w:rsid w:val="007061BF"/>
    <w:rsid w:val="007069CF"/>
    <w:rsid w:val="00707BBA"/>
    <w:rsid w:val="007507C6"/>
    <w:rsid w:val="00762419"/>
    <w:rsid w:val="007814F5"/>
    <w:rsid w:val="00781FD7"/>
    <w:rsid w:val="00794E54"/>
    <w:rsid w:val="007A29BC"/>
    <w:rsid w:val="007C0288"/>
    <w:rsid w:val="00814D4E"/>
    <w:rsid w:val="00831DF5"/>
    <w:rsid w:val="00847B12"/>
    <w:rsid w:val="008521BC"/>
    <w:rsid w:val="00852640"/>
    <w:rsid w:val="008808D8"/>
    <w:rsid w:val="00885FAF"/>
    <w:rsid w:val="008C620E"/>
    <w:rsid w:val="00937EE0"/>
    <w:rsid w:val="00952170"/>
    <w:rsid w:val="00957107"/>
    <w:rsid w:val="009879A7"/>
    <w:rsid w:val="009926EB"/>
    <w:rsid w:val="009C3327"/>
    <w:rsid w:val="009C56EC"/>
    <w:rsid w:val="009E4F25"/>
    <w:rsid w:val="00A16EA7"/>
    <w:rsid w:val="00A60067"/>
    <w:rsid w:val="00AF598A"/>
    <w:rsid w:val="00B01E10"/>
    <w:rsid w:val="00B05F48"/>
    <w:rsid w:val="00B317F4"/>
    <w:rsid w:val="00B43721"/>
    <w:rsid w:val="00B62424"/>
    <w:rsid w:val="00B703FB"/>
    <w:rsid w:val="00BF46C6"/>
    <w:rsid w:val="00C30C32"/>
    <w:rsid w:val="00C32A3C"/>
    <w:rsid w:val="00C654D4"/>
    <w:rsid w:val="00CA33A4"/>
    <w:rsid w:val="00CA7687"/>
    <w:rsid w:val="00CD35B8"/>
    <w:rsid w:val="00CD4677"/>
    <w:rsid w:val="00CE665B"/>
    <w:rsid w:val="00D124AD"/>
    <w:rsid w:val="00D16872"/>
    <w:rsid w:val="00D35731"/>
    <w:rsid w:val="00D454E8"/>
    <w:rsid w:val="00D55B01"/>
    <w:rsid w:val="00E46526"/>
    <w:rsid w:val="00E65E8F"/>
    <w:rsid w:val="00E775A8"/>
    <w:rsid w:val="00E81B9F"/>
    <w:rsid w:val="00ED2450"/>
    <w:rsid w:val="00ED697E"/>
    <w:rsid w:val="00F23BC2"/>
    <w:rsid w:val="00F513A4"/>
    <w:rsid w:val="00F82FEF"/>
    <w:rsid w:val="00FA360F"/>
    <w:rsid w:val="00F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2025-08-28T02:41:00Z</dcterms:created>
  <dcterms:modified xsi:type="dcterms:W3CDTF">2025-08-28T02:41:00Z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